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D2" w:rsidRPr="00722593" w:rsidRDefault="00190BD2" w:rsidP="00190BD2">
      <w:pPr>
        <w:tabs>
          <w:tab w:val="left" w:pos="2410"/>
        </w:tabs>
        <w:spacing w:after="0" w:line="240" w:lineRule="auto"/>
        <w:rPr>
          <w:rFonts w:cs="Arial-BoldMT"/>
          <w:bCs/>
        </w:rPr>
      </w:pPr>
      <w:r>
        <w:rPr>
          <w:rFonts w:cs="Arial-BoldMT"/>
          <w:bCs/>
        </w:rPr>
        <w:t>L</w:t>
      </w:r>
      <w:r w:rsidRPr="00722593">
        <w:rPr>
          <w:rFonts w:cs="Arial-BoldMT"/>
          <w:bCs/>
        </w:rPr>
        <w:t>SA Trennleiste 2/10 zu 10DA</w:t>
      </w:r>
    </w:p>
    <w:p w:rsidR="00190BD2" w:rsidRPr="00722593" w:rsidRDefault="00190BD2" w:rsidP="00190BD2">
      <w:pPr>
        <w:tabs>
          <w:tab w:val="left" w:pos="2410"/>
        </w:tabs>
        <w:spacing w:after="0" w:line="240" w:lineRule="auto"/>
        <w:rPr>
          <w:rFonts w:cs="Arial-BoldMT"/>
          <w:bCs/>
        </w:rPr>
      </w:pPr>
    </w:p>
    <w:p w:rsidR="00190BD2" w:rsidRPr="00722593" w:rsidRDefault="00190BD2" w:rsidP="00190BD2">
      <w:pPr>
        <w:tabs>
          <w:tab w:val="left" w:pos="2410"/>
        </w:tabs>
        <w:spacing w:after="0" w:line="240" w:lineRule="auto"/>
        <w:rPr>
          <w:rFonts w:cs="Arial-BoldMT"/>
          <w:bCs/>
        </w:rPr>
      </w:pPr>
      <w:r w:rsidRPr="00722593">
        <w:rPr>
          <w:rFonts w:cs="Arial-BoldMT"/>
          <w:bCs/>
        </w:rPr>
        <w:t>LSA Trennleiste 2/10 zu 10DA</w:t>
      </w:r>
      <w:r w:rsidR="00D13B16">
        <w:rPr>
          <w:rFonts w:cs="Arial-BoldMT"/>
          <w:bCs/>
        </w:rPr>
        <w:t>,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985DD1">
        <w:rPr>
          <w:rFonts w:eastAsia="ArialMT" w:cs="ArialMT"/>
        </w:rPr>
        <w:t xml:space="preserve">mit LSA-Kontakten </w:t>
      </w:r>
      <w:r>
        <w:t xml:space="preserve">nach IEC 60352-4 </w:t>
      </w:r>
      <w:r w:rsidRPr="00985DD1">
        <w:rPr>
          <w:rFonts w:eastAsia="ArialMT" w:cs="ArialMT"/>
        </w:rPr>
        <w:t>zum Verbinden kunststoffisolierter Kupferleiter mit massiven oder verseilten Kupferadern (Litze)</w:t>
      </w:r>
      <w:r w:rsidRPr="00722593">
        <w:rPr>
          <w:rFonts w:eastAsia="ArialMT" w:cs="ArialMT"/>
        </w:rPr>
        <w:t xml:space="preserve">, zum Einsatz in Montagewannen/ -kanälen der Baureihe 2 bzw. B, bedruckt mit Ziffern 1 .. 0, Große seitliche Rangierösen, Verwendung von </w:t>
      </w:r>
      <w:proofErr w:type="spellStart"/>
      <w:r w:rsidRPr="00722593">
        <w:rPr>
          <w:rFonts w:eastAsia="ArialMT" w:cs="ArialMT"/>
        </w:rPr>
        <w:t>ungeschirmten</w:t>
      </w:r>
      <w:proofErr w:type="spellEnd"/>
      <w:r w:rsidRPr="00722593">
        <w:rPr>
          <w:rFonts w:eastAsia="ArialMT" w:cs="ArialMT"/>
        </w:rPr>
        <w:t xml:space="preserve"> und geschirmten zwei- und vierpaarigen Kabeln möglich, Installation von Überspannungsschutz möglich, Einsatz in trockenen oder feuchten Räumen ohne Betauung, Kabel- und Rangierseite trennbar </w:t>
      </w:r>
      <w:r>
        <w:rPr>
          <w:rFonts w:eastAsia="ArialMT" w:cs="ArialMT"/>
        </w:rPr>
        <w:t xml:space="preserve">u.a. </w:t>
      </w:r>
      <w:r w:rsidRPr="00722593">
        <w:rPr>
          <w:rFonts w:eastAsia="ArialMT" w:cs="ArialMT"/>
        </w:rPr>
        <w:t>mittels Trennstecker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</w:p>
    <w:p w:rsidR="00190BD2" w:rsidRPr="00985DD1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985DD1">
        <w:rPr>
          <w:rFonts w:eastAsia="ArialMT" w:cs="ArialMT"/>
        </w:rPr>
        <w:t>Für Leiterdurchmesser:</w:t>
      </w:r>
      <w:r>
        <w:rPr>
          <w:rFonts w:eastAsia="ArialMT" w:cs="ArialMT"/>
        </w:rPr>
        <w:tab/>
      </w:r>
      <w:r w:rsidRPr="00985DD1">
        <w:rPr>
          <w:rFonts w:eastAsia="ArialMT" w:cs="ArialMT"/>
        </w:rPr>
        <w:t>- 0.40 bis 0.80mm / AWG26 bis AWG20 (1 massive Ader)</w:t>
      </w:r>
    </w:p>
    <w:p w:rsidR="00190BD2" w:rsidRPr="00985DD1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>
        <w:rPr>
          <w:rFonts w:eastAsia="ArialMT" w:cs="ArialMT"/>
        </w:rPr>
        <w:tab/>
      </w:r>
      <w:r w:rsidRPr="00985DD1">
        <w:rPr>
          <w:rFonts w:eastAsia="ArialMT" w:cs="ArialMT"/>
        </w:rPr>
        <w:t>- 7 x 0.12 bis 0.32 mm / AWG28 bis AWG20 (Litze, verzinnt)</w:t>
      </w:r>
    </w:p>
    <w:p w:rsidR="00190BD2" w:rsidRPr="00855530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855530">
        <w:rPr>
          <w:rFonts w:eastAsia="ArialMT" w:cs="ArialMT"/>
        </w:rPr>
        <w:t>Außendurchmesser:</w:t>
      </w:r>
      <w:r w:rsidRPr="00855530">
        <w:rPr>
          <w:rFonts w:eastAsia="ArialMT" w:cs="ArialMT"/>
        </w:rPr>
        <w:tab/>
        <w:t>0.70 bis 1.60 mm (Isolierung PVC und PE)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722593">
        <w:rPr>
          <w:rFonts w:eastAsia="ArialMT" w:cs="ArialMT"/>
        </w:rPr>
        <w:t>Material:</w:t>
      </w:r>
      <w:r w:rsidRPr="00722593">
        <w:rPr>
          <w:rFonts w:eastAsia="ArialMT" w:cs="ArialMT"/>
        </w:rPr>
        <w:tab/>
        <w:t>PBT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722593">
        <w:rPr>
          <w:rFonts w:eastAsia="ArialMT" w:cs="ArialMT"/>
        </w:rPr>
        <w:t>Brennbarkeit nach UL94:</w:t>
      </w:r>
      <w:r w:rsidRPr="00722593">
        <w:rPr>
          <w:rFonts w:eastAsia="ArialMT" w:cs="ArialMT"/>
        </w:rPr>
        <w:tab/>
        <w:t>selbstlöschend, V-0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722593">
        <w:rPr>
          <w:rFonts w:eastAsia="ArialMT" w:cs="ArialMT"/>
        </w:rPr>
        <w:t>Gewicht:</w:t>
      </w:r>
      <w:r w:rsidRPr="00722593">
        <w:rPr>
          <w:rFonts w:eastAsia="ArialMT" w:cs="ArialMT"/>
        </w:rPr>
        <w:tab/>
        <w:t>80 g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722593">
        <w:rPr>
          <w:rFonts w:eastAsia="ArialMT" w:cs="ArialMT"/>
        </w:rPr>
        <w:t>Kontaktmaterial:</w:t>
      </w:r>
      <w:r w:rsidRPr="00722593">
        <w:rPr>
          <w:rFonts w:eastAsia="ArialMT" w:cs="ArialMT"/>
        </w:rPr>
        <w:tab/>
        <w:t xml:space="preserve">Sondermessing, versilbert 0.5 μm, 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722593">
        <w:rPr>
          <w:rFonts w:eastAsia="ArialMT" w:cs="ArialMT"/>
        </w:rPr>
        <w:tab/>
        <w:t>im Kontaktbereich ≥ 5 μm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  <w:r w:rsidRPr="00722593">
        <w:rPr>
          <w:rFonts w:eastAsia="ArialMT" w:cs="ArialMT"/>
        </w:rPr>
        <w:t>Farbe:</w:t>
      </w:r>
      <w:r w:rsidRPr="00722593">
        <w:rPr>
          <w:rFonts w:eastAsia="ArialMT" w:cs="ArialMT"/>
        </w:rPr>
        <w:tab/>
        <w:t>grau</w:t>
      </w:r>
    </w:p>
    <w:p w:rsidR="00190BD2" w:rsidRPr="00722593" w:rsidRDefault="00190BD2" w:rsidP="00190BD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eastAsia="ArialMT" w:cs="ArialMT"/>
        </w:rPr>
      </w:pPr>
    </w:p>
    <w:p w:rsidR="00190BD2" w:rsidRPr="00722593" w:rsidRDefault="00190BD2" w:rsidP="00190BD2">
      <w:pPr>
        <w:tabs>
          <w:tab w:val="left" w:pos="2410"/>
        </w:tabs>
        <w:spacing w:after="0" w:line="240" w:lineRule="auto"/>
      </w:pPr>
      <w:r w:rsidRPr="00722593">
        <w:t>Fabrikat:</w:t>
      </w:r>
      <w:r w:rsidRPr="00722593">
        <w:tab/>
        <w:t>EFB-Elektronik GmbH</w:t>
      </w:r>
    </w:p>
    <w:p w:rsidR="005E356E" w:rsidRPr="00190BD2" w:rsidRDefault="00190BD2" w:rsidP="00096EC8">
      <w:pPr>
        <w:tabs>
          <w:tab w:val="left" w:pos="2410"/>
        </w:tabs>
        <w:spacing w:after="0" w:line="240" w:lineRule="auto"/>
      </w:pPr>
      <w:r w:rsidRPr="00722593">
        <w:t>Art.-Nr.:</w:t>
      </w:r>
      <w:r w:rsidRPr="00722593">
        <w:tab/>
        <w:t>46005.1</w:t>
      </w:r>
      <w:bookmarkStart w:id="1" w:name="_GoBack"/>
      <w:bookmarkEnd w:id="1"/>
    </w:p>
    <w:sectPr w:rsidR="005E356E" w:rsidRPr="00190BD2" w:rsidSect="00645996">
      <w:pgSz w:w="11906" w:h="16838"/>
      <w:pgMar w:top="1843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83"/>
    <w:rsid w:val="00042487"/>
    <w:rsid w:val="0008414F"/>
    <w:rsid w:val="00096EC8"/>
    <w:rsid w:val="00190BD2"/>
    <w:rsid w:val="00220001"/>
    <w:rsid w:val="00532498"/>
    <w:rsid w:val="00536482"/>
    <w:rsid w:val="005B0F83"/>
    <w:rsid w:val="005E356E"/>
    <w:rsid w:val="00645996"/>
    <w:rsid w:val="006F60CC"/>
    <w:rsid w:val="00763DBC"/>
    <w:rsid w:val="0080646E"/>
    <w:rsid w:val="008524BC"/>
    <w:rsid w:val="008C7280"/>
    <w:rsid w:val="00935501"/>
    <w:rsid w:val="009605B8"/>
    <w:rsid w:val="00A063E9"/>
    <w:rsid w:val="00B268B9"/>
    <w:rsid w:val="00BC779E"/>
    <w:rsid w:val="00BE4747"/>
    <w:rsid w:val="00CD10CC"/>
    <w:rsid w:val="00CF4A91"/>
    <w:rsid w:val="00D13B16"/>
    <w:rsid w:val="00D33FDF"/>
    <w:rsid w:val="00DF63BC"/>
    <w:rsid w:val="00E30F82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4153A5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90B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A16518DB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Keller Larissa</cp:lastModifiedBy>
  <cp:revision>4</cp:revision>
  <cp:lastPrinted>2018-07-27T06:44:00Z</cp:lastPrinted>
  <dcterms:created xsi:type="dcterms:W3CDTF">2018-07-27T08:16:00Z</dcterms:created>
  <dcterms:modified xsi:type="dcterms:W3CDTF">2018-10-18T10:07:00Z</dcterms:modified>
</cp:coreProperties>
</file>