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5DA7" w14:textId="63015383" w:rsidR="008D0730" w:rsidRDefault="00E94003" w:rsidP="008D0730">
      <w:pPr>
        <w:pStyle w:val="KeinLeerraum"/>
      </w:pPr>
      <w:r w:rsidRPr="00E94003">
        <w:t>Inline-Muffe für 24 Spleiße</w:t>
      </w:r>
      <w:r w:rsidR="00176C3E">
        <w:br/>
      </w:r>
    </w:p>
    <w:p w14:paraId="3D3BD113" w14:textId="77777777" w:rsidR="00E94003" w:rsidRDefault="00E94003" w:rsidP="00E94003">
      <w:pPr>
        <w:pStyle w:val="KeinLeerraum"/>
      </w:pPr>
      <w:r w:rsidRPr="00E94003">
        <w:t>Inline-Muffe für 24 Spleiße</w:t>
      </w:r>
      <w:r w:rsidR="00CD7E8F">
        <w:t>,</w:t>
      </w:r>
      <w:r w:rsidR="00CD7E8F">
        <w:br/>
      </w:r>
      <w:r>
        <w:t>Kleine Inline-Muffe zum Verbinden und Abzweigen</w:t>
      </w:r>
    </w:p>
    <w:p w14:paraId="3AD09E52" w14:textId="77777777" w:rsidR="00E94003" w:rsidRDefault="00E94003" w:rsidP="00E94003">
      <w:pPr>
        <w:pStyle w:val="KeinLeerraum"/>
      </w:pPr>
      <w:r>
        <w:t>Inklusive Spleißkassette und Spleißhalter (Crimp)</w:t>
      </w:r>
    </w:p>
    <w:p w14:paraId="70567026" w14:textId="77777777" w:rsidR="00E94003" w:rsidRDefault="00E94003" w:rsidP="00E94003">
      <w:pPr>
        <w:pStyle w:val="KeinLeerraum"/>
      </w:pPr>
    </w:p>
    <w:p w14:paraId="3F196322" w14:textId="77777777" w:rsidR="00E94003" w:rsidRDefault="00E94003" w:rsidP="00E94003">
      <w:pPr>
        <w:pStyle w:val="KeinLeerraum"/>
      </w:pPr>
      <w:r>
        <w:t>Merkmale</w:t>
      </w:r>
    </w:p>
    <w:p w14:paraId="4BFCD69C" w14:textId="77777777" w:rsidR="00E94003" w:rsidRDefault="00E94003" w:rsidP="00E94003">
      <w:pPr>
        <w:pStyle w:val="KeinLeerraum"/>
      </w:pPr>
      <w:r>
        <w:t>Klein und compakt, Inline-system</w:t>
      </w:r>
    </w:p>
    <w:p w14:paraId="3DC1EE8C" w14:textId="77777777" w:rsidR="00E94003" w:rsidRDefault="00E94003" w:rsidP="00E94003">
      <w:pPr>
        <w:pStyle w:val="KeinLeerraum"/>
      </w:pPr>
      <w:r>
        <w:t>Kapazität von bis zu 24 Einzelfasern (crimp)</w:t>
      </w:r>
    </w:p>
    <w:p w14:paraId="53E93C76" w14:textId="77777777" w:rsidR="00E94003" w:rsidRDefault="00E94003" w:rsidP="00E94003">
      <w:pPr>
        <w:pStyle w:val="KeinLeerraum"/>
      </w:pPr>
      <w:r>
        <w:t>Einfaches Öffnen und Verschliessen</w:t>
      </w:r>
    </w:p>
    <w:p w14:paraId="35C15F46" w14:textId="77777777" w:rsidR="00E94003" w:rsidRDefault="00E94003" w:rsidP="00E94003">
      <w:pPr>
        <w:pStyle w:val="KeinLeerraum"/>
      </w:pPr>
      <w:r>
        <w:t>4 Kabeleinführungen (2 auf jeder Seite) für Kabeldurchmesser von max. 22 mm</w:t>
      </w:r>
    </w:p>
    <w:p w14:paraId="5670C331" w14:textId="77777777" w:rsidR="00E94003" w:rsidRDefault="00E94003" w:rsidP="00E94003">
      <w:pPr>
        <w:pStyle w:val="KeinLeerraum"/>
      </w:pPr>
      <w:r>
        <w:t>Geeignet für Crimpspleiße</w:t>
      </w:r>
    </w:p>
    <w:p w14:paraId="3EFD0292" w14:textId="77777777" w:rsidR="00E94003" w:rsidRDefault="00E94003" w:rsidP="00E94003">
      <w:pPr>
        <w:pStyle w:val="KeinLeerraum"/>
      </w:pPr>
      <w:r>
        <w:t>Kaltdichtung mit Gel</w:t>
      </w:r>
    </w:p>
    <w:p w14:paraId="0B5877BB" w14:textId="77777777" w:rsidR="00E94003" w:rsidRDefault="00E94003" w:rsidP="00E94003">
      <w:pPr>
        <w:pStyle w:val="KeinLeerraum"/>
      </w:pPr>
      <w:r>
        <w:t>Kabelmantel- Abfangung und Zugentlastung integriert</w:t>
      </w:r>
    </w:p>
    <w:p w14:paraId="30A85DFC" w14:textId="5BF5E87F" w:rsidR="008D0730" w:rsidRDefault="00E94003" w:rsidP="00E94003">
      <w:pPr>
        <w:pStyle w:val="KeinLeerraum"/>
      </w:pPr>
      <w:r>
        <w:t>Erdverlegbar</w:t>
      </w:r>
      <w:r w:rsidR="00176C3E">
        <w:br/>
      </w:r>
    </w:p>
    <w:p w14:paraId="630C8CB4" w14:textId="0321E977" w:rsidR="00690D35" w:rsidRDefault="00083BC6" w:rsidP="00DA68AF">
      <w:pPr>
        <w:pStyle w:val="KeinLeerraum"/>
        <w:tabs>
          <w:tab w:val="left" w:pos="3969"/>
        </w:tabs>
      </w:pPr>
      <w:r>
        <w:t>Geeignet für Anzahl an Fasern:</w:t>
      </w:r>
      <w:r>
        <w:tab/>
      </w:r>
      <w:r w:rsidR="004377C6">
        <w:t>24</w:t>
      </w:r>
    </w:p>
    <w:p w14:paraId="17661DC2" w14:textId="03E52662" w:rsidR="00083BC6" w:rsidRDefault="00083BC6" w:rsidP="00DA68AF">
      <w:pPr>
        <w:pStyle w:val="KeinLeerraum"/>
        <w:tabs>
          <w:tab w:val="left" w:pos="3969"/>
        </w:tabs>
      </w:pPr>
      <w:r>
        <w:t>Spleißhalter:</w:t>
      </w:r>
      <w:r>
        <w:tab/>
      </w:r>
      <w:r w:rsidR="004377C6">
        <w:t>Crimp</w:t>
      </w:r>
    </w:p>
    <w:p w14:paraId="08FE33B4" w14:textId="224F4D99" w:rsidR="00E94003" w:rsidRDefault="00E94003" w:rsidP="00DA68AF">
      <w:pPr>
        <w:pStyle w:val="KeinLeerraum"/>
        <w:tabs>
          <w:tab w:val="left" w:pos="3969"/>
        </w:tabs>
      </w:pPr>
      <w:r>
        <w:t>Anzahl Spleißhalter:</w:t>
      </w:r>
      <w:r>
        <w:tab/>
        <w:t>2</w:t>
      </w:r>
    </w:p>
    <w:p w14:paraId="75E63E81" w14:textId="368FC520" w:rsidR="00083BC6" w:rsidRDefault="00083BC6" w:rsidP="00DA68AF">
      <w:pPr>
        <w:pStyle w:val="KeinLeerraum"/>
        <w:tabs>
          <w:tab w:val="left" w:pos="3969"/>
        </w:tabs>
      </w:pPr>
      <w:r>
        <w:t>Ein-/ Ausgänge:</w:t>
      </w:r>
      <w:r>
        <w:tab/>
        <w:t>4</w:t>
      </w:r>
    </w:p>
    <w:p w14:paraId="448A3138" w14:textId="3BCF1D80" w:rsidR="00083BC6" w:rsidRDefault="00083BC6" w:rsidP="00DA68AF">
      <w:pPr>
        <w:pStyle w:val="KeinLeerraum"/>
        <w:tabs>
          <w:tab w:val="left" w:pos="3969"/>
        </w:tabs>
      </w:pPr>
      <w:r>
        <w:t>Schutzart (IP):</w:t>
      </w:r>
      <w:r>
        <w:tab/>
        <w:t>IP68</w:t>
      </w:r>
    </w:p>
    <w:p w14:paraId="13AB7F49" w14:textId="759FE1AB" w:rsidR="00083BC6" w:rsidRDefault="00083BC6" w:rsidP="00DA68AF">
      <w:pPr>
        <w:pStyle w:val="KeinLeerraum"/>
        <w:tabs>
          <w:tab w:val="left" w:pos="3969"/>
        </w:tabs>
      </w:pPr>
      <w:r>
        <w:t>Kabeldurchmesser:</w:t>
      </w:r>
      <w:r>
        <w:tab/>
      </w:r>
      <w:r w:rsidR="00E94003">
        <w:t xml:space="preserve"> </w:t>
      </w:r>
      <w:r>
        <w:t xml:space="preserve"> – 2</w:t>
      </w:r>
      <w:r w:rsidR="00E94003">
        <w:t>2</w:t>
      </w:r>
      <w:r>
        <w:t xml:space="preserve"> mm</w:t>
      </w:r>
    </w:p>
    <w:p w14:paraId="740048DA" w14:textId="36E4AF64" w:rsidR="00083BC6" w:rsidRDefault="00083BC6" w:rsidP="00DA68AF">
      <w:pPr>
        <w:pStyle w:val="KeinLeerraum"/>
        <w:tabs>
          <w:tab w:val="left" w:pos="3969"/>
        </w:tabs>
      </w:pPr>
      <w:r>
        <w:t>Werkstoff:</w:t>
      </w:r>
      <w:r>
        <w:tab/>
        <w:t>Kunststoff</w:t>
      </w:r>
    </w:p>
    <w:p w14:paraId="7E29615F" w14:textId="262D92B6" w:rsidR="00083BC6" w:rsidRDefault="00083BC6" w:rsidP="00DA68AF">
      <w:pPr>
        <w:pStyle w:val="KeinLeerraum"/>
        <w:tabs>
          <w:tab w:val="left" w:pos="3969"/>
        </w:tabs>
      </w:pPr>
      <w:r>
        <w:t>Farbe:</w:t>
      </w:r>
      <w:r>
        <w:tab/>
        <w:t>Schwarz</w:t>
      </w:r>
    </w:p>
    <w:p w14:paraId="3D620491" w14:textId="3AC1ABEB" w:rsidR="00083BC6" w:rsidRDefault="00083BC6" w:rsidP="00DA68AF">
      <w:pPr>
        <w:pStyle w:val="KeinLeerraum"/>
        <w:tabs>
          <w:tab w:val="left" w:pos="3969"/>
        </w:tabs>
      </w:pPr>
      <w:r>
        <w:t>Spleißkassette:</w:t>
      </w:r>
      <w:r>
        <w:tab/>
      </w:r>
      <w:r w:rsidR="004377C6">
        <w:t>Integriert</w:t>
      </w:r>
    </w:p>
    <w:p w14:paraId="644B59C8" w14:textId="71037A72" w:rsidR="00083BC6" w:rsidRDefault="00083BC6" w:rsidP="00DA68AF">
      <w:pPr>
        <w:pStyle w:val="KeinLeerraum"/>
        <w:tabs>
          <w:tab w:val="left" w:pos="3969"/>
        </w:tabs>
      </w:pPr>
      <w:r>
        <w:t>Erdverlegbar:</w:t>
      </w:r>
      <w:r>
        <w:tab/>
        <w:t>Ja</w:t>
      </w:r>
    </w:p>
    <w:p w14:paraId="2D7D5A52" w14:textId="01A6327A" w:rsidR="00083BC6" w:rsidRDefault="00083BC6" w:rsidP="00DA68AF">
      <w:pPr>
        <w:pStyle w:val="KeinLeerraum"/>
        <w:tabs>
          <w:tab w:val="left" w:pos="3969"/>
        </w:tabs>
      </w:pPr>
      <w:r>
        <w:t>UV Beständig:</w:t>
      </w:r>
      <w:r>
        <w:tab/>
        <w:t>Ja</w:t>
      </w:r>
    </w:p>
    <w:p w14:paraId="5FEB2E09" w14:textId="7CE411EF" w:rsidR="00083BC6" w:rsidRDefault="00083BC6" w:rsidP="00DA68AF">
      <w:pPr>
        <w:pStyle w:val="KeinLeerraum"/>
        <w:tabs>
          <w:tab w:val="left" w:pos="3969"/>
        </w:tabs>
      </w:pPr>
      <w:r>
        <w:t>Art der Muffe:</w:t>
      </w:r>
      <w:r>
        <w:tab/>
        <w:t>Abzweigmuffe</w:t>
      </w:r>
    </w:p>
    <w:p w14:paraId="3226BF1F" w14:textId="37EF91DB" w:rsidR="00083BC6" w:rsidRDefault="00083BC6" w:rsidP="00DA68AF">
      <w:pPr>
        <w:pStyle w:val="KeinLeerraum"/>
        <w:tabs>
          <w:tab w:val="left" w:pos="3969"/>
        </w:tabs>
      </w:pPr>
      <w:r>
        <w:t>Maße (LxBxH):</w:t>
      </w:r>
      <w:r>
        <w:tab/>
      </w:r>
      <w:r w:rsidR="00E94003">
        <w:t>369</w:t>
      </w:r>
      <w:r>
        <w:t xml:space="preserve"> x </w:t>
      </w:r>
      <w:r w:rsidR="00E94003">
        <w:t>182</w:t>
      </w:r>
      <w:r>
        <w:t xml:space="preserve"> x 10</w:t>
      </w:r>
      <w:r w:rsidR="00E94003">
        <w:t>6</w:t>
      </w:r>
      <w:r>
        <w:t xml:space="preserve"> mm</w:t>
      </w:r>
    </w:p>
    <w:p w14:paraId="2D2E9971" w14:textId="219C160C" w:rsidR="008D0730" w:rsidRDefault="00963F4B" w:rsidP="00DA68AF">
      <w:pPr>
        <w:pStyle w:val="KeinLeerraum"/>
        <w:tabs>
          <w:tab w:val="left" w:pos="3969"/>
        </w:tabs>
      </w:pPr>
      <w:r>
        <w:br/>
      </w:r>
    </w:p>
    <w:p w14:paraId="49191BF7" w14:textId="6BEC7DC1" w:rsidR="004D7B49" w:rsidRPr="00176C3E" w:rsidRDefault="0080254E" w:rsidP="00DA68AF">
      <w:pPr>
        <w:pStyle w:val="KeinLeerraum"/>
        <w:tabs>
          <w:tab w:val="left" w:pos="3969"/>
        </w:tabs>
      </w:pPr>
      <w:r w:rsidRPr="0080254E">
        <w:t>Fabrikat:</w:t>
      </w:r>
      <w:r>
        <w:tab/>
      </w:r>
      <w:r w:rsidR="00384DD6">
        <w:t>EFB-Elektronik GmbH</w:t>
      </w:r>
      <w:r>
        <w:br/>
      </w:r>
      <w:r w:rsidR="004666AE" w:rsidRPr="0080254E">
        <w:t>Art.-Nr.:</w:t>
      </w:r>
      <w:r w:rsidR="004666AE" w:rsidRPr="0080254E">
        <w:tab/>
      </w:r>
      <w:r w:rsidR="00E94003">
        <w:t>83127</w:t>
      </w:r>
      <w:r w:rsidR="00083BC6">
        <w:t>.1</w:t>
      </w:r>
      <w:r w:rsidR="00E94003">
        <w:t>V2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16918"/>
    <w:rsid w:val="00083BC6"/>
    <w:rsid w:val="0009644C"/>
    <w:rsid w:val="000F167F"/>
    <w:rsid w:val="000F29A9"/>
    <w:rsid w:val="00176C3E"/>
    <w:rsid w:val="001B17BB"/>
    <w:rsid w:val="00201162"/>
    <w:rsid w:val="00211A8B"/>
    <w:rsid w:val="002E1F4C"/>
    <w:rsid w:val="00330D91"/>
    <w:rsid w:val="00384DD6"/>
    <w:rsid w:val="00403587"/>
    <w:rsid w:val="004274B0"/>
    <w:rsid w:val="004377C6"/>
    <w:rsid w:val="004666AE"/>
    <w:rsid w:val="004707DD"/>
    <w:rsid w:val="004A5669"/>
    <w:rsid w:val="004D7B49"/>
    <w:rsid w:val="00527F9E"/>
    <w:rsid w:val="00565F20"/>
    <w:rsid w:val="0058080A"/>
    <w:rsid w:val="005D59A5"/>
    <w:rsid w:val="00642E34"/>
    <w:rsid w:val="006624C0"/>
    <w:rsid w:val="00690717"/>
    <w:rsid w:val="00690D35"/>
    <w:rsid w:val="006A6021"/>
    <w:rsid w:val="006A70C5"/>
    <w:rsid w:val="00764D9E"/>
    <w:rsid w:val="00767372"/>
    <w:rsid w:val="00780EDE"/>
    <w:rsid w:val="007946E8"/>
    <w:rsid w:val="007C32EF"/>
    <w:rsid w:val="007C419F"/>
    <w:rsid w:val="0080254E"/>
    <w:rsid w:val="00821BE7"/>
    <w:rsid w:val="008556C9"/>
    <w:rsid w:val="008673E0"/>
    <w:rsid w:val="008756AA"/>
    <w:rsid w:val="00883717"/>
    <w:rsid w:val="008A5F4B"/>
    <w:rsid w:val="008D0730"/>
    <w:rsid w:val="008E4694"/>
    <w:rsid w:val="009604A1"/>
    <w:rsid w:val="00963F4B"/>
    <w:rsid w:val="00981E43"/>
    <w:rsid w:val="009A7CB8"/>
    <w:rsid w:val="009E034E"/>
    <w:rsid w:val="00A55FFB"/>
    <w:rsid w:val="00A812F3"/>
    <w:rsid w:val="00AD0905"/>
    <w:rsid w:val="00B45BA3"/>
    <w:rsid w:val="00B908FF"/>
    <w:rsid w:val="00B96C80"/>
    <w:rsid w:val="00BA09C9"/>
    <w:rsid w:val="00BF0AAC"/>
    <w:rsid w:val="00C210DC"/>
    <w:rsid w:val="00C44DD4"/>
    <w:rsid w:val="00C61493"/>
    <w:rsid w:val="00CA6A4F"/>
    <w:rsid w:val="00CC2A81"/>
    <w:rsid w:val="00CD7E8F"/>
    <w:rsid w:val="00CE2861"/>
    <w:rsid w:val="00D05AFD"/>
    <w:rsid w:val="00D27FD3"/>
    <w:rsid w:val="00D32EED"/>
    <w:rsid w:val="00DA68AF"/>
    <w:rsid w:val="00E177EB"/>
    <w:rsid w:val="00E179E7"/>
    <w:rsid w:val="00E94003"/>
    <w:rsid w:val="00EC58F2"/>
    <w:rsid w:val="00EE53FE"/>
    <w:rsid w:val="00F96B40"/>
    <w:rsid w:val="00FB6AE1"/>
    <w:rsid w:val="00FC299D"/>
    <w:rsid w:val="00F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Behrend, Jan</cp:lastModifiedBy>
  <cp:revision>3</cp:revision>
  <cp:lastPrinted>2021-06-17T07:10:00Z</cp:lastPrinted>
  <dcterms:created xsi:type="dcterms:W3CDTF">2021-06-17T07:12:00Z</dcterms:created>
  <dcterms:modified xsi:type="dcterms:W3CDTF">2021-06-17T07:14:00Z</dcterms:modified>
</cp:coreProperties>
</file>